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80" w:rsidRPr="00595880" w:rsidRDefault="00595880" w:rsidP="0059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958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Прием в учреждение</w:t>
      </w:r>
    </w:p>
    <w:p w:rsidR="00595880" w:rsidRPr="00336796" w:rsidRDefault="00595880" w:rsidP="0059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B37" w:rsidRDefault="00595880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5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 принимаются несовершеннол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етние в возрасте от 3 до 18 лет</w:t>
      </w:r>
      <w:r w:rsid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E94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за помощью самостоятельно; </w:t>
      </w:r>
    </w:p>
    <w:p w:rsidR="00802E94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родителей или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 </w:t>
      </w:r>
    </w:p>
    <w:p w:rsidR="00D67337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по ходатайствам субъектов системы профилактики безнадзорности и правонарушений несовершеннолетних, согласованным с УСЗН,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802E94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постановлению о задержании родителя;</w:t>
      </w:r>
    </w:p>
    <w:p w:rsidR="00802E94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оперативного дежурного органов внутренних дел;</w:t>
      </w:r>
    </w:p>
    <w:p w:rsidR="00D96121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Уполномоченного органа об индивидуальной оценке нуждаемости несовершеннолетнего в стационарном социальном обслуживании.</w:t>
      </w:r>
    </w:p>
    <w:p w:rsidR="00CA100F" w:rsidRDefault="00CA100F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94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круглосуточно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несовершеннолетние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(Фе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24.06.1999 №</w:t>
      </w: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E94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без попечения родителей или иных законных представителей;</w:t>
      </w:r>
    </w:p>
    <w:p w:rsidR="00802E94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проживающие в семьях, находящихся в социально опасном положении;</w:t>
      </w:r>
    </w:p>
    <w:p w:rsidR="00802E94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заблудившиеся или подкинутые;</w:t>
      </w:r>
    </w:p>
    <w:p w:rsidR="00802E94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336796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имеющие места жительства, места пребывания и (или) средств к существованию;</w:t>
      </w:r>
    </w:p>
    <w:p w:rsidR="00D67337" w:rsidRDefault="00D67337" w:rsidP="0080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37">
        <w:rPr>
          <w:rFonts w:ascii="Times New Roman" w:hAnsi="Times New Roman" w:cs="Times New Roman"/>
          <w:sz w:val="28"/>
          <w:szCs w:val="28"/>
        </w:rPr>
        <w:t>6) оказавшиеся в обстоятельствах, ухудшающих или способных ухудшить условия жизнедеятельности (трудная жизненная ситуация,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37">
        <w:rPr>
          <w:rFonts w:ascii="Times New Roman" w:hAnsi="Times New Roman" w:cs="Times New Roman"/>
          <w:sz w:val="28"/>
          <w:szCs w:val="28"/>
        </w:rPr>
        <w:t>опасное положение), признанные нуждающимися в социальном обслуживании (социальной реабилитации).</w:t>
      </w:r>
    </w:p>
    <w:p w:rsidR="00CA100F" w:rsidRPr="00D67337" w:rsidRDefault="00CA100F" w:rsidP="00802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94" w:rsidRPr="00D67337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приема несовершеннолетних в учреждение является (Федеральный закон от 24.06.1999 № 120-ФЗ):</w:t>
      </w:r>
    </w:p>
    <w:p w:rsidR="00D96121" w:rsidRPr="00D67337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несовершеннолетнего в случае его добровольного обращения за помощью в специализированное учреждение;</w:t>
      </w:r>
    </w:p>
    <w:p w:rsidR="00802E94" w:rsidRPr="00D67337" w:rsidRDefault="00802E94" w:rsidP="008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родителей несовершеннолетнего или иных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D96121" w:rsidRPr="00D67337" w:rsidRDefault="00802E94" w:rsidP="00D9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направление министерства, выданное на основании ходатайства УСЗН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 с указанием обстоятельств, послуживших направлению в специализированное учреждение;</w:t>
      </w:r>
    </w:p>
    <w:p w:rsidR="00802E94" w:rsidRPr="00D67337" w:rsidRDefault="00802E94" w:rsidP="00336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36796"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36796"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задержании родителя;</w:t>
      </w:r>
    </w:p>
    <w:p w:rsidR="00802E94" w:rsidRPr="00D67337" w:rsidRDefault="00336796" w:rsidP="00336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 оперативного дежурного органов внутренних;</w:t>
      </w:r>
    </w:p>
    <w:p w:rsidR="00336796" w:rsidRPr="00D67337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6) ходатайство администрации специализированного учреждения, в котором находится несовершеннолетний, самовольно ушедший из семьи, детского дома, школы-интерната, специального учебно-воспитательного учреждения открытого типа или иного детского учреждения в случаях:</w:t>
      </w:r>
    </w:p>
    <w:p w:rsidR="00336796" w:rsidRPr="00D67337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родителей или иных законных представителей принять несовершеннолетнего в семью;</w:t>
      </w:r>
    </w:p>
    <w:p w:rsidR="00336796" w:rsidRPr="00D67337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несовершеннолетнего в возрасте старше 10 лет к администрации специализированного учреждения о невозможности возвращения в семью, находящуюся в социально опасном положении, в детский дом, школу-интернат, специальное учебно-воспитательное учреждение открытого типа или иное детское учреждение; получения информации о жестоком обращении с несовершеннолетним, не достигшим возраста десяти лет, в семье либо в детском учреждении. </w:t>
      </w:r>
    </w:p>
    <w:p w:rsidR="00336796" w:rsidRPr="00D67337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 Уполномоченного органа об индивидуальной оценке нуждаемости несовершеннолетнего в стационарном социальном обслуживании;</w:t>
      </w:r>
    </w:p>
    <w:p w:rsidR="00336796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индивидуальная программа предоставления социальных услуг. При оказании срочных социальных услуг индивидуальная программа предоставления социальных услуг может быть представлена после приема несовершеннолетнего в учреждение.</w:t>
      </w:r>
    </w:p>
    <w:p w:rsidR="00CA100F" w:rsidRPr="00D67337" w:rsidRDefault="00CA100F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96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прием в учреждение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CA100F" w:rsidRPr="00D67337" w:rsidRDefault="00CA100F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96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учреждение в обязательном порядке проводится медицинское обследование несовершеннолетних. Медицинское обследование осуществляется в соответствующих лечебно-профилактических учреждениях по месту фактического проживания семьи в следующем объеме: общий анализ крови; МОР; общий анализ мочи; кал на яйца глистов; соскобы на энтеробиоз; кал на энтеропатогенную флору; реакция Манту; флюорография для несовершеннолетних старше 15 лет, рентгенография для детей до 15 лет (по показаниям). Объём дополнительного обследования и консультаций специалистов определяется врачом-педиатром индивидуально, по показаниям.</w:t>
      </w:r>
    </w:p>
    <w:p w:rsidR="00D67337" w:rsidRDefault="00336796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Несовершеннолетние, направляемые по постановлению о задержании </w:t>
      </w:r>
      <w:bookmarkStart w:id="0" w:name="_GoBack"/>
      <w:bookmarkEnd w:id="0"/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родителя, или акта оперативного дежурного органов внутренних дел, при других обстоятельствах, препятствующих проведению обследования, а также несовершеннолетние, обратившиеся в учреждение по личному заявлению, принимаются в приемные отделения с карантинными блоками, где находятся до получения результатов медицинского обследования. </w:t>
      </w:r>
    </w:p>
    <w:p w:rsidR="00CA100F" w:rsidRPr="00D67337" w:rsidRDefault="00CA100F" w:rsidP="0033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96" w:rsidRPr="00D67337" w:rsidRDefault="00336796" w:rsidP="0033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находятся в учреждении в течение времени, необходимого для оказания социальной помощи и (или) социальной реабилитации и решения вопроса об их дальнейшем устройстве в соответствии с законодательством Российской Федерации. Несовершеннолетний, принятый в учреждение на основании личного заявления, имеет право покинуть его на основании личного заявления.</w:t>
      </w:r>
    </w:p>
    <w:p w:rsidR="00336796" w:rsidRPr="00D67337" w:rsidRDefault="0033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6796" w:rsidRPr="00D67337" w:rsidSect="00CA1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B"/>
    <w:rsid w:val="002F63C6"/>
    <w:rsid w:val="00336796"/>
    <w:rsid w:val="00595880"/>
    <w:rsid w:val="00802E94"/>
    <w:rsid w:val="00C03B37"/>
    <w:rsid w:val="00CA100F"/>
    <w:rsid w:val="00D67337"/>
    <w:rsid w:val="00D833BB"/>
    <w:rsid w:val="00D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C96A-7D7A-4D9E-AE2A-D1F0CDB8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F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3C6"/>
    <w:rPr>
      <w:color w:val="0000FF"/>
      <w:u w:val="single"/>
    </w:rPr>
  </w:style>
  <w:style w:type="character" w:styleId="a4">
    <w:name w:val="Emphasis"/>
    <w:basedOn w:val="a0"/>
    <w:uiPriority w:val="20"/>
    <w:qFormat/>
    <w:rsid w:val="002F6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1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35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42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88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74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71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8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5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6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4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3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14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4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94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7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67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9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7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27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1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0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28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65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3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32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Family2</dc:creator>
  <cp:keywords/>
  <dc:description/>
  <cp:lastModifiedBy>Family1</cp:lastModifiedBy>
  <cp:revision>5</cp:revision>
  <dcterms:created xsi:type="dcterms:W3CDTF">2021-05-15T06:36:00Z</dcterms:created>
  <dcterms:modified xsi:type="dcterms:W3CDTF">2021-05-17T11:35:00Z</dcterms:modified>
</cp:coreProperties>
</file>